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4" w:rsidRPr="00D73A4C" w:rsidRDefault="000467E4" w:rsidP="0023170A">
      <w:pPr>
        <w:pStyle w:val="1"/>
        <w:jc w:val="center"/>
        <w:rPr>
          <w:color w:val="0070C0"/>
          <w:spacing w:val="20"/>
        </w:rPr>
      </w:pPr>
      <w:r w:rsidRPr="00D73A4C">
        <w:rPr>
          <w:color w:val="0070C0"/>
          <w:spacing w:val="20"/>
        </w:rPr>
        <w:t>ПОКАНА</w:t>
      </w:r>
    </w:p>
    <w:p w:rsidR="00074B87" w:rsidRPr="0023170A" w:rsidRDefault="00074B87" w:rsidP="0060347F">
      <w:pPr>
        <w:keepNext/>
        <w:spacing w:after="0"/>
        <w:ind w:left="142"/>
        <w:jc w:val="center"/>
        <w:outlineLvl w:val="1"/>
        <w:rPr>
          <w:rFonts w:ascii="Times New Roman" w:hAnsi="Times New Roman"/>
          <w:b/>
          <w:sz w:val="2"/>
          <w:szCs w:val="24"/>
        </w:rPr>
      </w:pPr>
    </w:p>
    <w:p w:rsidR="00610684" w:rsidRPr="00610684" w:rsidRDefault="000467E4" w:rsidP="0060347F">
      <w:pPr>
        <w:keepNext/>
        <w:spacing w:after="0"/>
        <w:ind w:lef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610684">
        <w:rPr>
          <w:rFonts w:ascii="Times New Roman" w:hAnsi="Times New Roman"/>
          <w:sz w:val="24"/>
          <w:szCs w:val="24"/>
        </w:rPr>
        <w:t>за участи</w:t>
      </w:r>
      <w:r w:rsidR="00610684">
        <w:rPr>
          <w:rFonts w:ascii="Times New Roman" w:hAnsi="Times New Roman"/>
          <w:sz w:val="24"/>
          <w:szCs w:val="24"/>
        </w:rPr>
        <w:t>е в информационна среща:</w:t>
      </w:r>
      <w:bookmarkStart w:id="0" w:name="_GoBack"/>
      <w:bookmarkEnd w:id="0"/>
    </w:p>
    <w:p w:rsidR="00CD0C9C" w:rsidRDefault="00E739AB" w:rsidP="0060347F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57B">
        <w:rPr>
          <w:rFonts w:ascii="Times New Roman" w:hAnsi="Times New Roman"/>
          <w:sz w:val="24"/>
          <w:szCs w:val="24"/>
        </w:rPr>
        <w:t>редставя</w:t>
      </w:r>
      <w:r>
        <w:rPr>
          <w:rFonts w:ascii="Times New Roman" w:hAnsi="Times New Roman"/>
          <w:sz w:val="24"/>
          <w:szCs w:val="24"/>
        </w:rPr>
        <w:t>не</w:t>
      </w:r>
      <w:r w:rsidR="00E56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5657B">
        <w:rPr>
          <w:rFonts w:ascii="Times New Roman" w:hAnsi="Times New Roman"/>
          <w:sz w:val="24"/>
          <w:szCs w:val="24"/>
        </w:rPr>
        <w:t>процедури</w:t>
      </w:r>
      <w:r w:rsidR="00F901F5">
        <w:rPr>
          <w:rFonts w:ascii="Times New Roman" w:hAnsi="Times New Roman"/>
          <w:sz w:val="24"/>
          <w:szCs w:val="24"/>
          <w:lang w:val="en-US"/>
        </w:rPr>
        <w:t>,</w:t>
      </w:r>
      <w:r w:rsidR="00E56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финансирани </w:t>
      </w:r>
      <w:r w:rsidR="00E5657B" w:rsidRPr="00E5657B">
        <w:rPr>
          <w:rFonts w:ascii="Times New Roman" w:hAnsi="Times New Roman"/>
          <w:sz w:val="24"/>
          <w:szCs w:val="24"/>
        </w:rPr>
        <w:t>по Оперативна програма „</w:t>
      </w:r>
      <w:r w:rsidR="00CD0C9C">
        <w:rPr>
          <w:rFonts w:ascii="Times New Roman" w:hAnsi="Times New Roman"/>
          <w:sz w:val="24"/>
          <w:szCs w:val="24"/>
        </w:rPr>
        <w:t>Развитие на човешките ресурси</w:t>
      </w:r>
      <w:r w:rsidR="00E5657B" w:rsidRPr="00E5657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CD0C9C">
        <w:rPr>
          <w:rFonts w:ascii="Times New Roman" w:hAnsi="Times New Roman"/>
          <w:sz w:val="24"/>
          <w:szCs w:val="24"/>
        </w:rPr>
        <w:t xml:space="preserve">и Програмата за морско дело и рибарство </w:t>
      </w:r>
    </w:p>
    <w:p w:rsidR="000467E4" w:rsidRPr="0023170A" w:rsidRDefault="000467E4" w:rsidP="0060347F">
      <w:pPr>
        <w:pStyle w:val="a9"/>
        <w:jc w:val="center"/>
        <w:rPr>
          <w:rFonts w:ascii="Times New Roman" w:hAnsi="Times New Roman"/>
          <w:sz w:val="16"/>
          <w:szCs w:val="24"/>
        </w:rPr>
      </w:pPr>
    </w:p>
    <w:p w:rsidR="000467E4" w:rsidRDefault="000467E4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24"/>
          <w:szCs w:val="24"/>
        </w:rPr>
      </w:pPr>
      <w:r w:rsidRPr="00610684">
        <w:rPr>
          <w:rFonts w:ascii="Times New Roman" w:hAnsi="Times New Roman"/>
          <w:b/>
          <w:iCs/>
          <w:smallCaps/>
          <w:sz w:val="24"/>
          <w:szCs w:val="24"/>
        </w:rPr>
        <w:t>Уважаеми дами и господа,</w:t>
      </w:r>
    </w:p>
    <w:p w:rsidR="0060347F" w:rsidRPr="0023170A" w:rsidRDefault="0060347F" w:rsidP="0060347F">
      <w:pPr>
        <w:spacing w:after="0"/>
        <w:ind w:left="142" w:firstLine="566"/>
        <w:rPr>
          <w:rFonts w:ascii="Times New Roman" w:hAnsi="Times New Roman"/>
          <w:b/>
          <w:iCs/>
          <w:smallCaps/>
          <w:sz w:val="6"/>
          <w:szCs w:val="24"/>
        </w:rPr>
      </w:pPr>
    </w:p>
    <w:p w:rsidR="00CD0C9C" w:rsidRPr="0023170A" w:rsidRDefault="00264A81" w:rsidP="0023170A">
      <w:pPr>
        <w:spacing w:after="0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64A81">
        <w:rPr>
          <w:rFonts w:ascii="Times New Roman" w:hAnsi="Times New Roman"/>
          <w:b/>
          <w:bCs/>
          <w:iCs/>
          <w:sz w:val="24"/>
          <w:szCs w:val="24"/>
        </w:rPr>
        <w:t xml:space="preserve">Областен информационен център </w:t>
      </w:r>
      <w:r w:rsidR="0060347F" w:rsidRPr="00264A81">
        <w:rPr>
          <w:rFonts w:ascii="Times New Roman" w:hAnsi="Times New Roman"/>
          <w:b/>
          <w:bCs/>
          <w:iCs/>
          <w:sz w:val="24"/>
          <w:szCs w:val="24"/>
        </w:rPr>
        <w:t>– Добрич</w:t>
      </w:r>
      <w:r w:rsidR="0060347F">
        <w:rPr>
          <w:rFonts w:ascii="Times New Roman" w:hAnsi="Times New Roman"/>
          <w:bCs/>
          <w:iCs/>
          <w:sz w:val="24"/>
          <w:szCs w:val="24"/>
        </w:rPr>
        <w:t xml:space="preserve"> има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901F5">
        <w:rPr>
          <w:rFonts w:ascii="Times New Roman" w:hAnsi="Times New Roman"/>
          <w:bCs/>
          <w:iCs/>
          <w:sz w:val="24"/>
          <w:szCs w:val="24"/>
        </w:rPr>
        <w:t>удоволствието,</w:t>
      </w:r>
      <w:r w:rsidR="00286849">
        <w:rPr>
          <w:rFonts w:ascii="Times New Roman" w:hAnsi="Times New Roman"/>
          <w:bCs/>
          <w:iCs/>
          <w:sz w:val="24"/>
          <w:szCs w:val="24"/>
        </w:rPr>
        <w:t xml:space="preserve"> да </w:t>
      </w:r>
      <w:r w:rsidR="0060347F">
        <w:rPr>
          <w:rFonts w:ascii="Times New Roman" w:hAnsi="Times New Roman"/>
          <w:bCs/>
          <w:iCs/>
          <w:sz w:val="24"/>
          <w:szCs w:val="24"/>
        </w:rPr>
        <w:t>покани</w:t>
      </w:r>
      <w:r w:rsidR="000467E4" w:rsidRPr="00610684">
        <w:rPr>
          <w:rFonts w:ascii="Times New Roman" w:hAnsi="Times New Roman"/>
          <w:bCs/>
          <w:iCs/>
          <w:sz w:val="24"/>
          <w:szCs w:val="24"/>
        </w:rPr>
        <w:t xml:space="preserve"> Вас или Ваш представител за участие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0D26CF">
        <w:rPr>
          <w:rFonts w:ascii="Times New Roman" w:hAnsi="Times New Roman"/>
          <w:bCs/>
          <w:iCs/>
          <w:sz w:val="24"/>
          <w:szCs w:val="24"/>
        </w:rPr>
        <w:t xml:space="preserve">поредица от </w:t>
      </w:r>
      <w:r w:rsidR="00E739AB">
        <w:rPr>
          <w:rFonts w:ascii="Times New Roman" w:hAnsi="Times New Roman"/>
          <w:bCs/>
          <w:iCs/>
          <w:sz w:val="24"/>
          <w:szCs w:val="24"/>
        </w:rPr>
        <w:t>ин</w:t>
      </w:r>
      <w:r w:rsidR="000D26CF">
        <w:rPr>
          <w:rFonts w:ascii="Times New Roman" w:hAnsi="Times New Roman"/>
          <w:bCs/>
          <w:iCs/>
          <w:sz w:val="24"/>
          <w:szCs w:val="24"/>
        </w:rPr>
        <w:t>формационни срещи</w:t>
      </w:r>
      <w:r w:rsidR="00E739AB">
        <w:rPr>
          <w:rFonts w:ascii="Times New Roman" w:hAnsi="Times New Roman"/>
          <w:bCs/>
          <w:iCs/>
          <w:sz w:val="24"/>
          <w:szCs w:val="24"/>
        </w:rPr>
        <w:t xml:space="preserve"> на тема: </w:t>
      </w:r>
      <w:r w:rsidR="00CD0C9C" w:rsidRPr="0023170A">
        <w:rPr>
          <w:rFonts w:ascii="Times New Roman" w:hAnsi="Times New Roman"/>
          <w:bCs/>
          <w:iCs/>
          <w:color w:val="0070C0"/>
          <w:sz w:val="24"/>
          <w:szCs w:val="24"/>
        </w:rPr>
        <w:t>„</w:t>
      </w:r>
      <w:r w:rsidR="00CD0C9C" w:rsidRPr="0023170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Възможности за социално включване и подкрепа за рибовъдни стопанства“</w:t>
      </w:r>
    </w:p>
    <w:p w:rsidR="0023170A" w:rsidRPr="0023170A" w:rsidRDefault="00CD0C9C" w:rsidP="00074B87">
      <w:pPr>
        <w:spacing w:after="0" w:line="360" w:lineRule="auto"/>
        <w:jc w:val="both"/>
        <w:rPr>
          <w:rFonts w:ascii="Times New Roman" w:hAnsi="Times New Roman"/>
          <w:bCs/>
          <w:iCs/>
          <w:sz w:val="14"/>
          <w:szCs w:val="24"/>
        </w:rPr>
      </w:pPr>
      <w:r w:rsidRPr="00CD0C9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D6AAF" w:rsidRDefault="005D6AAF" w:rsidP="00074B8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Информационните срещи ще се проведат в област Добрич, както следва :</w:t>
      </w:r>
    </w:p>
    <w:p w:rsidR="0060347F" w:rsidRPr="0023170A" w:rsidRDefault="0060347F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10"/>
          <w:szCs w:val="24"/>
        </w:rPr>
      </w:pPr>
    </w:p>
    <w:tbl>
      <w:tblPr>
        <w:tblStyle w:val="aa"/>
        <w:tblW w:w="9696" w:type="dxa"/>
        <w:tblLook w:val="04A0" w:firstRow="1" w:lastRow="0" w:firstColumn="1" w:lastColumn="0" w:noHBand="0" w:noVBand="1"/>
      </w:tblPr>
      <w:tblGrid>
        <w:gridCol w:w="2763"/>
        <w:gridCol w:w="1729"/>
        <w:gridCol w:w="841"/>
        <w:gridCol w:w="4363"/>
      </w:tblGrid>
      <w:tr w:rsidR="00CD0C9C" w:rsidRPr="00B8074B" w:rsidTr="0002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2763" w:type="dxa"/>
            <w:vAlign w:val="center"/>
          </w:tcPr>
          <w:p w:rsidR="00CD0C9C" w:rsidRPr="0023170A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color w:val="0070C0"/>
                <w:sz w:val="24"/>
                <w:szCs w:val="24"/>
              </w:rPr>
            </w:pPr>
            <w:r w:rsidRPr="0023170A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Община</w:t>
            </w:r>
          </w:p>
        </w:tc>
        <w:tc>
          <w:tcPr>
            <w:tcW w:w="1729" w:type="dxa"/>
            <w:vAlign w:val="center"/>
          </w:tcPr>
          <w:p w:rsidR="00CD0C9C" w:rsidRPr="0023170A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color w:val="0070C0"/>
                <w:sz w:val="24"/>
                <w:szCs w:val="24"/>
              </w:rPr>
            </w:pPr>
            <w:r w:rsidRPr="0023170A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Дата</w:t>
            </w:r>
          </w:p>
        </w:tc>
        <w:tc>
          <w:tcPr>
            <w:tcW w:w="841" w:type="dxa"/>
            <w:vAlign w:val="center"/>
          </w:tcPr>
          <w:p w:rsidR="00CD0C9C" w:rsidRPr="0023170A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color w:val="0070C0"/>
                <w:sz w:val="24"/>
                <w:szCs w:val="24"/>
              </w:rPr>
            </w:pPr>
            <w:r w:rsidRPr="0023170A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Час</w:t>
            </w:r>
          </w:p>
        </w:tc>
        <w:tc>
          <w:tcPr>
            <w:tcW w:w="4363" w:type="dxa"/>
            <w:vAlign w:val="center"/>
          </w:tcPr>
          <w:p w:rsidR="00CD0C9C" w:rsidRPr="0023170A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 w:val="0"/>
                <w:bCs w:val="0"/>
                <w:iCs/>
                <w:color w:val="0070C0"/>
                <w:sz w:val="24"/>
                <w:szCs w:val="24"/>
              </w:rPr>
            </w:pPr>
            <w:r w:rsidRPr="0023170A"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>Място</w:t>
            </w:r>
          </w:p>
        </w:tc>
      </w:tr>
      <w:tr w:rsidR="00CD0C9C" w:rsidRPr="00B8074B" w:rsidTr="000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tcW w:w="2763" w:type="dxa"/>
            <w:vAlign w:val="center"/>
          </w:tcPr>
          <w:p w:rsidR="00CD0C9C" w:rsidRPr="00B8074B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Шабла</w:t>
            </w:r>
          </w:p>
        </w:tc>
        <w:tc>
          <w:tcPr>
            <w:tcW w:w="1729" w:type="dxa"/>
            <w:vAlign w:val="center"/>
          </w:tcPr>
          <w:p w:rsidR="00CD0C9C" w:rsidRPr="00B8074B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 септември</w:t>
            </w:r>
          </w:p>
        </w:tc>
        <w:tc>
          <w:tcPr>
            <w:tcW w:w="841" w:type="dxa"/>
            <w:vAlign w:val="center"/>
          </w:tcPr>
          <w:p w:rsidR="00CD0C9C" w:rsidRPr="00B8074B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09:30</w:t>
            </w:r>
          </w:p>
        </w:tc>
        <w:tc>
          <w:tcPr>
            <w:tcW w:w="4363" w:type="dxa"/>
            <w:vAlign w:val="center"/>
          </w:tcPr>
          <w:p w:rsidR="00CD0C9C" w:rsidRPr="00B8074B" w:rsidRDefault="00F30862" w:rsidP="00074B8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Зала в сградата на община Шабла</w:t>
            </w:r>
          </w:p>
        </w:tc>
      </w:tr>
      <w:tr w:rsidR="00F30862" w:rsidRPr="00B8074B" w:rsidTr="00074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2763" w:type="dxa"/>
            <w:vAlign w:val="center"/>
          </w:tcPr>
          <w:p w:rsidR="00F30862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Балчик</w:t>
            </w:r>
          </w:p>
        </w:tc>
        <w:tc>
          <w:tcPr>
            <w:tcW w:w="1729" w:type="dxa"/>
            <w:vAlign w:val="center"/>
          </w:tcPr>
          <w:p w:rsidR="00F30862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 w:rsidRPr="00B807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септември</w:t>
            </w:r>
          </w:p>
        </w:tc>
        <w:tc>
          <w:tcPr>
            <w:tcW w:w="841" w:type="dxa"/>
            <w:vAlign w:val="center"/>
          </w:tcPr>
          <w:p w:rsidR="00F30862" w:rsidRDefault="00F30862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  <w:r w:rsidRPr="00B8074B">
              <w:rPr>
                <w:rFonts w:ascii="Times New Roman" w:hAnsi="Times New Roman"/>
                <w:bCs/>
                <w:iCs/>
                <w:sz w:val="24"/>
                <w:szCs w:val="24"/>
              </w:rPr>
              <w:t>:30</w:t>
            </w:r>
          </w:p>
        </w:tc>
        <w:tc>
          <w:tcPr>
            <w:tcW w:w="4363" w:type="dxa"/>
            <w:vAlign w:val="center"/>
          </w:tcPr>
          <w:p w:rsidR="00F30862" w:rsidRDefault="00F30862" w:rsidP="00074B8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Зала в сградата на община Балчик</w:t>
            </w:r>
          </w:p>
        </w:tc>
      </w:tr>
      <w:tr w:rsidR="00022B78" w:rsidRPr="00B8074B" w:rsidTr="000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763" w:type="dxa"/>
            <w:vAlign w:val="center"/>
          </w:tcPr>
          <w:p w:rsidR="00CD0C9C" w:rsidRPr="00B8074B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Каварна</w:t>
            </w:r>
          </w:p>
        </w:tc>
        <w:tc>
          <w:tcPr>
            <w:tcW w:w="1729" w:type="dxa"/>
            <w:vAlign w:val="center"/>
          </w:tcPr>
          <w:p w:rsidR="00CD0C9C" w:rsidRPr="00B8074B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  <w:r w:rsidRPr="00B807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септември</w:t>
            </w:r>
          </w:p>
        </w:tc>
        <w:tc>
          <w:tcPr>
            <w:tcW w:w="841" w:type="dxa"/>
            <w:vAlign w:val="center"/>
          </w:tcPr>
          <w:p w:rsidR="00CD0C9C" w:rsidRPr="00B8074B" w:rsidRDefault="00CD0C9C" w:rsidP="00022B78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09:3</w:t>
            </w:r>
            <w:r w:rsidRPr="00B8074B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363" w:type="dxa"/>
            <w:vAlign w:val="center"/>
          </w:tcPr>
          <w:p w:rsidR="00CD0C9C" w:rsidRPr="00B8074B" w:rsidRDefault="00CD0C9C" w:rsidP="00074B87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074B">
              <w:rPr>
                <w:rFonts w:ascii="Times New Roman" w:hAnsi="Times New Roman"/>
                <w:bCs/>
                <w:iCs/>
                <w:sz w:val="24"/>
                <w:szCs w:val="24"/>
              </w:rPr>
              <w:t>Зала в сградата на община Каварна</w:t>
            </w:r>
          </w:p>
        </w:tc>
      </w:tr>
      <w:tr w:rsidR="00022B78" w:rsidTr="00074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tcW w:w="2763" w:type="dxa"/>
            <w:vAlign w:val="center"/>
          </w:tcPr>
          <w:p w:rsidR="00022B78" w:rsidRDefault="0023170A" w:rsidP="00022B78">
            <w:pPr>
              <w:pStyle w:val="ab"/>
              <w:jc w:val="center"/>
            </w:pPr>
            <w:r>
              <w:t xml:space="preserve">Добрич, </w:t>
            </w:r>
            <w:r w:rsidR="00022B78">
              <w:t>Добричка</w:t>
            </w:r>
          </w:p>
        </w:tc>
        <w:tc>
          <w:tcPr>
            <w:tcW w:w="1729" w:type="dxa"/>
            <w:vAlign w:val="center"/>
          </w:tcPr>
          <w:p w:rsidR="00022B78" w:rsidRDefault="00022B78" w:rsidP="00022B78">
            <w:pPr>
              <w:pStyle w:val="ab"/>
              <w:jc w:val="center"/>
            </w:pPr>
            <w:r>
              <w:t>20 септември</w:t>
            </w:r>
          </w:p>
        </w:tc>
        <w:tc>
          <w:tcPr>
            <w:tcW w:w="841" w:type="dxa"/>
            <w:vAlign w:val="center"/>
          </w:tcPr>
          <w:p w:rsidR="00022B78" w:rsidRDefault="00022B78" w:rsidP="00022B78">
            <w:pPr>
              <w:pStyle w:val="ab"/>
              <w:jc w:val="center"/>
            </w:pPr>
            <w:r>
              <w:t>10:30</w:t>
            </w:r>
          </w:p>
        </w:tc>
        <w:tc>
          <w:tcPr>
            <w:tcW w:w="4363" w:type="dxa"/>
            <w:vAlign w:val="center"/>
          </w:tcPr>
          <w:p w:rsidR="00022B78" w:rsidRPr="00B8074B" w:rsidRDefault="00022B78" w:rsidP="00074B87">
            <w:pPr>
              <w:pStyle w:val="ab"/>
              <w:jc w:val="center"/>
              <w:rPr>
                <w:bCs/>
                <w:iCs/>
              </w:rPr>
            </w:pPr>
            <w:r w:rsidRPr="00B8074B">
              <w:rPr>
                <w:bCs/>
                <w:iCs/>
              </w:rPr>
              <w:t xml:space="preserve">Зала в сградата на община </w:t>
            </w:r>
            <w:r>
              <w:rPr>
                <w:bCs/>
                <w:iCs/>
              </w:rPr>
              <w:t>Добричка</w:t>
            </w:r>
          </w:p>
        </w:tc>
      </w:tr>
      <w:tr w:rsidR="00022B78" w:rsidTr="000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2763" w:type="dxa"/>
            <w:vAlign w:val="center"/>
          </w:tcPr>
          <w:p w:rsidR="00CD0C9C" w:rsidRDefault="00CD0C9C" w:rsidP="00022B78">
            <w:pPr>
              <w:pStyle w:val="ab"/>
              <w:jc w:val="center"/>
            </w:pPr>
            <w:r>
              <w:t>Генерал Тошево</w:t>
            </w:r>
          </w:p>
        </w:tc>
        <w:tc>
          <w:tcPr>
            <w:tcW w:w="1729" w:type="dxa"/>
            <w:vAlign w:val="center"/>
          </w:tcPr>
          <w:p w:rsidR="00CD0C9C" w:rsidRDefault="00CD0C9C" w:rsidP="00022B78">
            <w:pPr>
              <w:pStyle w:val="ab"/>
              <w:jc w:val="center"/>
            </w:pPr>
            <w:r>
              <w:t>21</w:t>
            </w:r>
            <w:r w:rsidRPr="00A50913">
              <w:t xml:space="preserve"> септември</w:t>
            </w:r>
          </w:p>
        </w:tc>
        <w:tc>
          <w:tcPr>
            <w:tcW w:w="841" w:type="dxa"/>
            <w:vAlign w:val="center"/>
          </w:tcPr>
          <w:p w:rsidR="00CD0C9C" w:rsidRDefault="00CD0C9C" w:rsidP="00022B78">
            <w:pPr>
              <w:pStyle w:val="ab"/>
              <w:jc w:val="center"/>
            </w:pPr>
            <w:r>
              <w:t>10:00</w:t>
            </w:r>
          </w:p>
        </w:tc>
        <w:tc>
          <w:tcPr>
            <w:tcW w:w="4363" w:type="dxa"/>
            <w:vAlign w:val="center"/>
          </w:tcPr>
          <w:p w:rsidR="00CD0C9C" w:rsidRDefault="00CD0C9C" w:rsidP="00074B87">
            <w:pPr>
              <w:pStyle w:val="ab"/>
              <w:jc w:val="center"/>
            </w:pPr>
            <w:r w:rsidRPr="00B8074B">
              <w:rPr>
                <w:bCs/>
                <w:iCs/>
              </w:rPr>
              <w:t xml:space="preserve">Зала в сградата на община </w:t>
            </w:r>
            <w:r>
              <w:rPr>
                <w:bCs/>
                <w:iCs/>
              </w:rPr>
              <w:t>Генерал Тошево</w:t>
            </w:r>
          </w:p>
        </w:tc>
      </w:tr>
      <w:tr w:rsidR="00022B78" w:rsidTr="00074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2763" w:type="dxa"/>
          </w:tcPr>
          <w:p w:rsidR="00CD0C9C" w:rsidRDefault="00CD0C9C" w:rsidP="00022B78">
            <w:pPr>
              <w:pStyle w:val="ab"/>
              <w:jc w:val="center"/>
            </w:pPr>
            <w:r>
              <w:t>Тервел</w:t>
            </w:r>
          </w:p>
        </w:tc>
        <w:tc>
          <w:tcPr>
            <w:tcW w:w="1729" w:type="dxa"/>
          </w:tcPr>
          <w:p w:rsidR="00CD0C9C" w:rsidRDefault="00CD0C9C" w:rsidP="00022B78">
            <w:pPr>
              <w:pStyle w:val="ab"/>
              <w:jc w:val="center"/>
            </w:pPr>
            <w:r>
              <w:t>27</w:t>
            </w:r>
            <w:r w:rsidRPr="00A50913">
              <w:t xml:space="preserve"> септември</w:t>
            </w:r>
          </w:p>
        </w:tc>
        <w:tc>
          <w:tcPr>
            <w:tcW w:w="841" w:type="dxa"/>
          </w:tcPr>
          <w:p w:rsidR="00CD0C9C" w:rsidRDefault="00CD0C9C" w:rsidP="00022B78">
            <w:pPr>
              <w:pStyle w:val="ab"/>
              <w:jc w:val="center"/>
            </w:pPr>
            <w:r>
              <w:t>10:00</w:t>
            </w:r>
          </w:p>
        </w:tc>
        <w:tc>
          <w:tcPr>
            <w:tcW w:w="4363" w:type="dxa"/>
            <w:vAlign w:val="center"/>
          </w:tcPr>
          <w:p w:rsidR="00CD0C9C" w:rsidRDefault="00CD0C9C" w:rsidP="00074B87">
            <w:pPr>
              <w:pStyle w:val="ab"/>
              <w:jc w:val="center"/>
            </w:pPr>
            <w:r w:rsidRPr="00B8074B">
              <w:rPr>
                <w:bCs/>
                <w:iCs/>
              </w:rPr>
              <w:t xml:space="preserve">Зала в сградата на община </w:t>
            </w:r>
            <w:r>
              <w:rPr>
                <w:bCs/>
                <w:iCs/>
              </w:rPr>
              <w:t>Тервел</w:t>
            </w:r>
          </w:p>
        </w:tc>
      </w:tr>
      <w:tr w:rsidR="00022B78" w:rsidTr="000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2763" w:type="dxa"/>
          </w:tcPr>
          <w:p w:rsidR="00CD0C9C" w:rsidRDefault="00CD0C9C" w:rsidP="00022B78">
            <w:pPr>
              <w:pStyle w:val="ab"/>
              <w:jc w:val="center"/>
            </w:pPr>
            <w:r>
              <w:t>Крушари</w:t>
            </w:r>
          </w:p>
        </w:tc>
        <w:tc>
          <w:tcPr>
            <w:tcW w:w="1729" w:type="dxa"/>
          </w:tcPr>
          <w:p w:rsidR="00CD0C9C" w:rsidRDefault="00CD0C9C" w:rsidP="00022B78">
            <w:pPr>
              <w:pStyle w:val="ab"/>
              <w:jc w:val="center"/>
            </w:pPr>
            <w:r>
              <w:t>28</w:t>
            </w:r>
            <w:r w:rsidRPr="00A50913">
              <w:t xml:space="preserve"> септември</w:t>
            </w:r>
          </w:p>
        </w:tc>
        <w:tc>
          <w:tcPr>
            <w:tcW w:w="841" w:type="dxa"/>
          </w:tcPr>
          <w:p w:rsidR="00CD0C9C" w:rsidRDefault="00CD0C9C" w:rsidP="00022B78">
            <w:pPr>
              <w:pStyle w:val="ab"/>
              <w:jc w:val="center"/>
            </w:pPr>
            <w:r>
              <w:t>10:00</w:t>
            </w:r>
          </w:p>
        </w:tc>
        <w:tc>
          <w:tcPr>
            <w:tcW w:w="4363" w:type="dxa"/>
            <w:vAlign w:val="center"/>
          </w:tcPr>
          <w:p w:rsidR="00CD0C9C" w:rsidRDefault="00CD0C9C" w:rsidP="00074B87">
            <w:pPr>
              <w:pStyle w:val="ab"/>
              <w:jc w:val="center"/>
            </w:pPr>
            <w:r w:rsidRPr="00B8074B">
              <w:rPr>
                <w:bCs/>
                <w:iCs/>
              </w:rPr>
              <w:t xml:space="preserve">Зала в сградата на община </w:t>
            </w:r>
            <w:r>
              <w:rPr>
                <w:bCs/>
                <w:iCs/>
              </w:rPr>
              <w:t>Крушари</w:t>
            </w:r>
          </w:p>
        </w:tc>
      </w:tr>
    </w:tbl>
    <w:p w:rsidR="00CD0C9C" w:rsidRPr="0023170A" w:rsidRDefault="00CD0C9C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12"/>
          <w:szCs w:val="24"/>
        </w:rPr>
      </w:pPr>
    </w:p>
    <w:p w:rsidR="00CD0C9C" w:rsidRDefault="0060347F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347F">
        <w:rPr>
          <w:rFonts w:ascii="Times New Roman" w:hAnsi="Times New Roman"/>
          <w:b/>
          <w:bCs/>
          <w:i/>
          <w:iCs/>
          <w:sz w:val="24"/>
          <w:szCs w:val="24"/>
        </w:rPr>
        <w:t>Можете да изберете деня и мястото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60347F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съобразно Вашите ангажименти и желания!</w:t>
      </w:r>
    </w:p>
    <w:p w:rsidR="00264A81" w:rsidRPr="00264A81" w:rsidRDefault="00264A81" w:rsidP="0060347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4"/>
          <w:szCs w:val="24"/>
        </w:rPr>
      </w:pPr>
    </w:p>
    <w:p w:rsidR="00CD0C9C" w:rsidRDefault="00ED1E52" w:rsidP="0023170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1E52">
        <w:rPr>
          <w:rFonts w:ascii="Times New Roman" w:hAnsi="Times New Roman"/>
          <w:bCs/>
          <w:iCs/>
          <w:sz w:val="24"/>
          <w:szCs w:val="24"/>
        </w:rPr>
        <w:t>По време на информационн</w:t>
      </w:r>
      <w:r w:rsidR="000D26CF">
        <w:rPr>
          <w:rFonts w:ascii="Times New Roman" w:hAnsi="Times New Roman"/>
          <w:bCs/>
          <w:iCs/>
          <w:sz w:val="24"/>
          <w:szCs w:val="24"/>
        </w:rPr>
        <w:t>ите срещи</w:t>
      </w:r>
      <w:r w:rsidRPr="00ED1E5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ще бъдат представени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процедура „Активно включване“</w:t>
      </w:r>
      <w:r w:rsidR="00CD0C9C" w:rsidRPr="00CD0C9C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проект</w:t>
      </w:r>
      <w:r w:rsidR="00CD0C9C" w:rsidRPr="00CD0C9C">
        <w:rPr>
          <w:rFonts w:ascii="Times New Roman" w:hAnsi="Times New Roman"/>
          <w:bCs/>
          <w:iCs/>
          <w:sz w:val="24"/>
          <w:szCs w:val="24"/>
        </w:rPr>
        <w:t xml:space="preserve"> на насоки за кандидатстване по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процедура „Развитие на социалното предприемачество“</w:t>
      </w:r>
      <w:r w:rsidR="00CD0C9C">
        <w:rPr>
          <w:rFonts w:ascii="Times New Roman" w:hAnsi="Times New Roman"/>
          <w:bCs/>
          <w:iCs/>
          <w:sz w:val="24"/>
          <w:szCs w:val="24"/>
        </w:rPr>
        <w:t>, финансирани по ОПРЧР, както и</w:t>
      </w:r>
      <w:r w:rsidR="00CD0C9C" w:rsidRPr="00CD0C9C">
        <w:rPr>
          <w:rFonts w:ascii="Times New Roman" w:hAnsi="Times New Roman"/>
          <w:bCs/>
          <w:iCs/>
          <w:sz w:val="24"/>
          <w:szCs w:val="24"/>
        </w:rPr>
        <w:t xml:space="preserve"> две от</w:t>
      </w:r>
      <w:r w:rsidR="00CD0C9C">
        <w:rPr>
          <w:rFonts w:ascii="Times New Roman" w:hAnsi="Times New Roman"/>
          <w:bCs/>
          <w:iCs/>
          <w:sz w:val="24"/>
          <w:szCs w:val="24"/>
        </w:rPr>
        <w:t xml:space="preserve"> мерките, финансирани по ПМДР </w:t>
      </w:r>
      <w:r w:rsidR="00CD0C9C" w:rsidRPr="00CD0C9C">
        <w:rPr>
          <w:rFonts w:ascii="Times New Roman" w:hAnsi="Times New Roman"/>
          <w:b/>
          <w:bCs/>
          <w:iCs/>
          <w:sz w:val="24"/>
          <w:szCs w:val="24"/>
        </w:rPr>
        <w:t>„Преработване на продуктите от риболов и аквакултури“ и „Продуктивни инвестиции в аквакултурите“</w:t>
      </w:r>
      <w:r w:rsidR="00CD0C9C">
        <w:rPr>
          <w:rFonts w:ascii="Times New Roman" w:hAnsi="Times New Roman"/>
          <w:b/>
          <w:bCs/>
          <w:iCs/>
          <w:sz w:val="24"/>
          <w:szCs w:val="24"/>
        </w:rPr>
        <w:t>(само за общините Шабла, Балчик и  Каварна)</w:t>
      </w:r>
      <w:r w:rsidR="00CD0C9C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0C9C">
        <w:rPr>
          <w:rFonts w:ascii="Times New Roman" w:hAnsi="Times New Roman"/>
          <w:bCs/>
          <w:iCs/>
          <w:sz w:val="24"/>
          <w:szCs w:val="24"/>
        </w:rPr>
        <w:t xml:space="preserve">Ще се акцентира на </w:t>
      </w:r>
      <w:r w:rsidRPr="00ED1E52">
        <w:rPr>
          <w:rFonts w:ascii="Times New Roman" w:hAnsi="Times New Roman"/>
          <w:bCs/>
          <w:iCs/>
          <w:sz w:val="24"/>
          <w:szCs w:val="24"/>
        </w:rPr>
        <w:t>целите, основните параметри, допустими кандидати</w:t>
      </w:r>
      <w:r>
        <w:rPr>
          <w:rFonts w:ascii="Times New Roman" w:hAnsi="Times New Roman"/>
          <w:bCs/>
          <w:iCs/>
          <w:sz w:val="24"/>
          <w:szCs w:val="24"/>
        </w:rPr>
        <w:t xml:space="preserve"> и проекти</w:t>
      </w:r>
      <w:r w:rsidRPr="00ED1E52">
        <w:rPr>
          <w:rFonts w:ascii="Times New Roman" w:hAnsi="Times New Roman"/>
          <w:bCs/>
          <w:iCs/>
          <w:sz w:val="24"/>
          <w:szCs w:val="24"/>
        </w:rPr>
        <w:t>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</w:p>
    <w:p w:rsidR="0023170A" w:rsidRDefault="000467E4" w:rsidP="0023170A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0684">
        <w:rPr>
          <w:rFonts w:ascii="Times New Roman" w:hAnsi="Times New Roman"/>
          <w:b/>
          <w:bCs/>
          <w:iCs/>
          <w:sz w:val="24"/>
          <w:szCs w:val="24"/>
        </w:rPr>
        <w:t>Вярвам</w:t>
      </w:r>
      <w:r w:rsidR="00DB70C8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10684">
        <w:rPr>
          <w:rFonts w:ascii="Times New Roman" w:hAnsi="Times New Roman"/>
          <w:b/>
          <w:bCs/>
          <w:iCs/>
          <w:sz w:val="24"/>
          <w:szCs w:val="24"/>
        </w:rPr>
        <w:t>, че инициативата</w:t>
      </w:r>
      <w:r w:rsidR="00ED1E52">
        <w:rPr>
          <w:rFonts w:ascii="Times New Roman" w:hAnsi="Times New Roman"/>
          <w:b/>
          <w:bCs/>
          <w:iCs/>
          <w:sz w:val="24"/>
          <w:szCs w:val="24"/>
        </w:rPr>
        <w:t xml:space="preserve"> ще представлява интерес за Вас!</w:t>
      </w:r>
    </w:p>
    <w:p w:rsidR="00ED1E52" w:rsidRPr="0023170A" w:rsidRDefault="0060347F" w:rsidP="0023170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3170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ИНФОРМАЦИЯТА МОЖЕ ДА ПРОМЕНИ И ВАШЕТО БЪДЕЩЕ!</w:t>
      </w:r>
    </w:p>
    <w:p w:rsidR="0023170A" w:rsidRDefault="0023170A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467E4" w:rsidRDefault="0060347F" w:rsidP="0060347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Екип</w:t>
      </w:r>
      <w:r w:rsidR="00F901F5">
        <w:rPr>
          <w:rFonts w:ascii="Times New Roman" w:hAnsi="Times New Roman"/>
          <w:b/>
          <w:bCs/>
          <w:iCs/>
          <w:sz w:val="24"/>
          <w:szCs w:val="24"/>
        </w:rPr>
        <w:t xml:space="preserve"> на ОИЦ </w:t>
      </w:r>
      <w:r>
        <w:rPr>
          <w:rFonts w:ascii="Times New Roman" w:hAnsi="Times New Roman"/>
          <w:b/>
          <w:bCs/>
          <w:iCs/>
          <w:sz w:val="24"/>
          <w:szCs w:val="24"/>
        </w:rPr>
        <w:t>–</w:t>
      </w:r>
      <w:r w:rsidR="00F901F5">
        <w:rPr>
          <w:rFonts w:ascii="Times New Roman" w:hAnsi="Times New Roman"/>
          <w:b/>
          <w:bCs/>
          <w:iCs/>
          <w:sz w:val="24"/>
          <w:szCs w:val="24"/>
        </w:rPr>
        <w:t xml:space="preserve"> Добрич</w:t>
      </w:r>
    </w:p>
    <w:sectPr w:rsidR="000467E4" w:rsidSect="0023170A">
      <w:headerReference w:type="default" r:id="rId8"/>
      <w:footerReference w:type="default" r:id="rId9"/>
      <w:pgSz w:w="11906" w:h="16838"/>
      <w:pgMar w:top="781" w:right="1286" w:bottom="1258" w:left="1417" w:header="142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B9" w:rsidRDefault="005472B9">
      <w:r>
        <w:separator/>
      </w:r>
    </w:p>
  </w:endnote>
  <w:endnote w:type="continuationSeparator" w:id="0">
    <w:p w:rsidR="005472B9" w:rsidRDefault="005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E" w:rsidRDefault="003F6817" w:rsidP="0085747E">
    <w:pPr>
      <w:pStyle w:val="a4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A15CAB" wp14:editId="1B6D01D6">
              <wp:simplePos x="0" y="0"/>
              <wp:positionH relativeFrom="column">
                <wp:posOffset>1242695</wp:posOffset>
              </wp:positionH>
              <wp:positionV relativeFrom="paragraph">
                <wp:posOffset>517525</wp:posOffset>
              </wp:positionV>
              <wp:extent cx="3117850" cy="661670"/>
              <wp:effectExtent l="4445" t="3175" r="1905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47E" w:rsidRPr="002E0C11" w:rsidRDefault="0085747E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 w:rsidR="005E0262"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="005E0262" w:rsidRPr="005E0262">
                            <w:rPr>
                              <w:i/>
                              <w:sz w:val="14"/>
                              <w:szCs w:val="14"/>
                            </w:rPr>
                            <w:t>№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BG05SFOP001-4.001-0018 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„Развитие на ОИЦ-Добрич“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 w:rsidR="00882E18"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85747E" w:rsidRDefault="0085747E" w:rsidP="008574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7.85pt;margin-top:40.75pt;width:245.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2Yu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" filled="f" stroked="f">
              <v:textbox>
                <w:txbxContent>
                  <w:p w:rsidR="0085747E" w:rsidRPr="002E0C11" w:rsidRDefault="0085747E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 w:rsidR="005E0262"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="005E0262" w:rsidRPr="005E0262">
                      <w:rPr>
                        <w:i/>
                        <w:sz w:val="14"/>
                        <w:szCs w:val="14"/>
                      </w:rPr>
                      <w:t>№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 xml:space="preserve">BG05SFOP001-4.001-0018  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„Развитие на ОИЦ-Добрич“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 w:rsidR="00882E18"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85747E" w:rsidRDefault="0085747E" w:rsidP="0085747E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FEC3001" wp14:editId="62FA7838">
              <wp:simplePos x="0" y="0"/>
              <wp:positionH relativeFrom="column">
                <wp:posOffset>4297045</wp:posOffset>
              </wp:positionH>
              <wp:positionV relativeFrom="paragraph">
                <wp:posOffset>394970</wp:posOffset>
              </wp:positionV>
              <wp:extent cx="1697990" cy="683260"/>
              <wp:effectExtent l="1270" t="444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28F8B262" wp14:editId="67E029C6">
                                <wp:extent cx="1516380" cy="586740"/>
                                <wp:effectExtent l="0" t="0" r="7620" b="3810"/>
                                <wp:docPr id="6" name="Picture 11" descr="C:\Users\m.videnova\Desktop\brand-all\opgg\logo-bg-r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m.videnova\Desktop\brand-all\opgg\logo-bg-r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616" r="71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8.35pt;margin-top:31.1pt;width:133.7pt;height:53.8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1ntg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28F8B262" wp14:editId="67E029C6">
                          <wp:extent cx="1516380" cy="586740"/>
                          <wp:effectExtent l="0" t="0" r="7620" b="3810"/>
                          <wp:docPr id="6" name="Picture 11" descr="C:\Users\m.videnova\Desktop\brand-all\opgg\logo-bg-r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m.videnova\Desktop\brand-all\opgg\logo-bg-r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616" r="71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DE2DEBA" wp14:editId="43874C01">
              <wp:simplePos x="0" y="0"/>
              <wp:positionH relativeFrom="column">
                <wp:posOffset>-266065</wp:posOffset>
              </wp:positionH>
              <wp:positionV relativeFrom="paragraph">
                <wp:posOffset>393700</wp:posOffset>
              </wp:positionV>
              <wp:extent cx="1772920" cy="694690"/>
              <wp:effectExtent l="635" t="317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3F6817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0670FFBB" wp14:editId="380F61E1">
                                <wp:extent cx="1592580" cy="59436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258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0.95pt;margin-top:31pt;width:139.6pt;height:54.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TZtAIAAL4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" filled="f" stroked="f">
              <v:textbox>
                <w:txbxContent>
                  <w:p w:rsidR="00882E18" w:rsidRDefault="003F6817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0670FFBB" wp14:editId="380F61E1">
                          <wp:extent cx="1592580" cy="59436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258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 wp14:anchorId="387B9250" wp14:editId="77A8D9A1">
          <wp:simplePos x="0" y="0"/>
          <wp:positionH relativeFrom="column">
            <wp:posOffset>-124460</wp:posOffset>
          </wp:positionH>
          <wp:positionV relativeFrom="paragraph">
            <wp:posOffset>199390</wp:posOffset>
          </wp:positionV>
          <wp:extent cx="6119495" cy="201930"/>
          <wp:effectExtent l="0" t="0" r="0" b="762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B9" w:rsidRDefault="005472B9">
      <w:r>
        <w:separator/>
      </w:r>
    </w:p>
  </w:footnote>
  <w:footnote w:type="continuationSeparator" w:id="0">
    <w:p w:rsidR="005472B9" w:rsidRDefault="005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B" w:rsidRDefault="003F6817" w:rsidP="00882E18">
    <w:pPr>
      <w:pStyle w:val="a3"/>
      <w:spacing w:after="120" w:line="240" w:lineRule="auto"/>
      <w:jc w:val="right"/>
    </w:pPr>
    <w:r>
      <w:rPr>
        <w:noProof/>
        <w:lang w:eastAsia="bg-BG"/>
      </w:rPr>
      <w:drawing>
        <wp:inline distT="0" distB="0" distL="0" distR="0" wp14:anchorId="0104DD76" wp14:editId="32B0AFD7">
          <wp:extent cx="1226820" cy="7543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69686B" w:rsidRDefault="003F6817" w:rsidP="00882E18">
    <w:pPr>
      <w:pStyle w:val="a3"/>
      <w:pBdr>
        <w:bottom w:val="single" w:sz="6" w:space="1" w:color="auto"/>
      </w:pBdr>
      <w:spacing w:after="12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7728" behindDoc="1" locked="0" layoutInCell="1" allowOverlap="1" wp14:anchorId="3F5698E2" wp14:editId="7833E9E8">
          <wp:simplePos x="0" y="0"/>
          <wp:positionH relativeFrom="column">
            <wp:posOffset>-9525</wp:posOffset>
          </wp:positionH>
          <wp:positionV relativeFrom="paragraph">
            <wp:posOffset>1206500</wp:posOffset>
          </wp:positionV>
          <wp:extent cx="5374640" cy="64763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40" cy="647636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18">
      <w:rPr>
        <w:b/>
        <w:i/>
        <w:sz w:val="20"/>
        <w:szCs w:val="20"/>
      </w:rPr>
      <w:t>ОБЛАСТЕН ИНФОРМАЦИОНЕН ЦЕНТЪР-</w:t>
    </w:r>
    <w:r w:rsidR="000467E4">
      <w:rPr>
        <w:b/>
        <w:i/>
        <w:sz w:val="20"/>
        <w:szCs w:val="20"/>
      </w:rPr>
      <w:t>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48D"/>
    <w:multiLevelType w:val="hybridMultilevel"/>
    <w:tmpl w:val="892CD1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B6B"/>
    <w:multiLevelType w:val="hybridMultilevel"/>
    <w:tmpl w:val="D452E8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3563B"/>
    <w:multiLevelType w:val="hybridMultilevel"/>
    <w:tmpl w:val="A5B0D90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3ED9"/>
    <w:multiLevelType w:val="hybridMultilevel"/>
    <w:tmpl w:val="B8BC94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82C56"/>
    <w:multiLevelType w:val="hybridMultilevel"/>
    <w:tmpl w:val="2C04EF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62EC7"/>
    <w:multiLevelType w:val="hybridMultilevel"/>
    <w:tmpl w:val="6D328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C395D"/>
    <w:multiLevelType w:val="hybridMultilevel"/>
    <w:tmpl w:val="C922BF68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433F78"/>
    <w:multiLevelType w:val="hybridMultilevel"/>
    <w:tmpl w:val="5AF61AE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A521B"/>
    <w:multiLevelType w:val="hybridMultilevel"/>
    <w:tmpl w:val="26EEBA6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0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8F738D"/>
    <w:multiLevelType w:val="hybridMultilevel"/>
    <w:tmpl w:val="74E871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5537"/>
    <w:rsid w:val="00022B78"/>
    <w:rsid w:val="000467E4"/>
    <w:rsid w:val="00074B87"/>
    <w:rsid w:val="00092ACA"/>
    <w:rsid w:val="000A0422"/>
    <w:rsid w:val="000D26CF"/>
    <w:rsid w:val="00114C0A"/>
    <w:rsid w:val="00122695"/>
    <w:rsid w:val="002201BC"/>
    <w:rsid w:val="0023170A"/>
    <w:rsid w:val="00233DCE"/>
    <w:rsid w:val="00252044"/>
    <w:rsid w:val="00264A81"/>
    <w:rsid w:val="00281C22"/>
    <w:rsid w:val="002866ED"/>
    <w:rsid w:val="00286849"/>
    <w:rsid w:val="002B070F"/>
    <w:rsid w:val="00342D2E"/>
    <w:rsid w:val="003C68F4"/>
    <w:rsid w:val="003F6501"/>
    <w:rsid w:val="003F6817"/>
    <w:rsid w:val="00415C25"/>
    <w:rsid w:val="00440C7F"/>
    <w:rsid w:val="004625E5"/>
    <w:rsid w:val="00485F2C"/>
    <w:rsid w:val="004B4C38"/>
    <w:rsid w:val="004E04A7"/>
    <w:rsid w:val="004F12FC"/>
    <w:rsid w:val="005022F4"/>
    <w:rsid w:val="005472B9"/>
    <w:rsid w:val="00587D09"/>
    <w:rsid w:val="005B2D20"/>
    <w:rsid w:val="005D6AAF"/>
    <w:rsid w:val="005E0262"/>
    <w:rsid w:val="005F63C8"/>
    <w:rsid w:val="0060347F"/>
    <w:rsid w:val="00610684"/>
    <w:rsid w:val="0069686B"/>
    <w:rsid w:val="00697223"/>
    <w:rsid w:val="00713782"/>
    <w:rsid w:val="00733491"/>
    <w:rsid w:val="00744B8E"/>
    <w:rsid w:val="007671DA"/>
    <w:rsid w:val="00783297"/>
    <w:rsid w:val="008402DE"/>
    <w:rsid w:val="0085747E"/>
    <w:rsid w:val="00882E18"/>
    <w:rsid w:val="008B5E88"/>
    <w:rsid w:val="008D61C5"/>
    <w:rsid w:val="008E1DD5"/>
    <w:rsid w:val="00911613"/>
    <w:rsid w:val="00957235"/>
    <w:rsid w:val="009A0887"/>
    <w:rsid w:val="00A026E3"/>
    <w:rsid w:val="00A456DB"/>
    <w:rsid w:val="00AC424C"/>
    <w:rsid w:val="00AF4D2F"/>
    <w:rsid w:val="00B00D1F"/>
    <w:rsid w:val="00B10DCD"/>
    <w:rsid w:val="00B8074B"/>
    <w:rsid w:val="00C05570"/>
    <w:rsid w:val="00C12ECE"/>
    <w:rsid w:val="00C403DF"/>
    <w:rsid w:val="00CD0C9C"/>
    <w:rsid w:val="00CE242E"/>
    <w:rsid w:val="00D16875"/>
    <w:rsid w:val="00D24D47"/>
    <w:rsid w:val="00D37EC3"/>
    <w:rsid w:val="00D56D52"/>
    <w:rsid w:val="00D73A4C"/>
    <w:rsid w:val="00D95ECA"/>
    <w:rsid w:val="00DB70C8"/>
    <w:rsid w:val="00DD36B3"/>
    <w:rsid w:val="00DE2ADB"/>
    <w:rsid w:val="00E42FCE"/>
    <w:rsid w:val="00E5657B"/>
    <w:rsid w:val="00E739AB"/>
    <w:rsid w:val="00EC412A"/>
    <w:rsid w:val="00ED1E52"/>
    <w:rsid w:val="00F0388E"/>
    <w:rsid w:val="00F30862"/>
    <w:rsid w:val="00F901F5"/>
    <w:rsid w:val="00FA75AC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23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23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23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table" w:styleId="3">
    <w:name w:val="Table 3D effects 3"/>
    <w:basedOn w:val="a1"/>
    <w:rsid w:val="005D6AA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5D6AAF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1"/>
    <w:rsid w:val="000D26CF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Normal (Web)"/>
    <w:basedOn w:val="a"/>
    <w:uiPriority w:val="99"/>
    <w:unhideWhenUsed/>
    <w:rsid w:val="00CD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20">
    <w:name w:val="Table 3D effects 2"/>
    <w:basedOn w:val="a1"/>
    <w:rsid w:val="00022B78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next w:val="a"/>
    <w:link w:val="ad"/>
    <w:qFormat/>
    <w:rsid w:val="0023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rsid w:val="0023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лавие 1 Знак"/>
    <w:basedOn w:val="a0"/>
    <w:link w:val="1"/>
    <w:rsid w:val="0023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PC3</dc:creator>
  <cp:lastModifiedBy>R.Tasheva</cp:lastModifiedBy>
  <cp:revision>2</cp:revision>
  <cp:lastPrinted>2016-09-14T12:19:00Z</cp:lastPrinted>
  <dcterms:created xsi:type="dcterms:W3CDTF">2016-09-14T12:57:00Z</dcterms:created>
  <dcterms:modified xsi:type="dcterms:W3CDTF">2016-09-14T12:57:00Z</dcterms:modified>
</cp:coreProperties>
</file>